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BA" w:rsidRPr="001D7289" w:rsidRDefault="007C7ABA" w:rsidP="001D728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Cs w:val="28"/>
        </w:rPr>
      </w:pPr>
      <w:r w:rsidRPr="001D7289">
        <w:rPr>
          <w:rFonts w:ascii="Times New Roman" w:hAnsi="Times New Roman" w:cs="Times New Roman"/>
          <w:szCs w:val="28"/>
        </w:rPr>
        <w:t>Психолого-педагогические условия развития творческих способностей детей старшего дошкольного возраста</w:t>
      </w:r>
    </w:p>
    <w:p w:rsidR="007C7ABA" w:rsidRPr="001D7289" w:rsidRDefault="007C7ABA" w:rsidP="001D72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личности, обладающей богатым творческим потенциалом, способной к саморазвитию и самосовершенствованию, умеющей справляться с возрастающим потоком проблем, начинается в детские годы. Многие образовательные концепции ставили во главу угла идею воспитания личности, способной активно усваивать и присваивать общечеловеческий опыт, однако приоритет в воспитании такой личности был обозначен лишь в недавнем прошлом. 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Очевиден тот факт, что традиционных подходов в решении проблемы развития творческих способностей детей недостаточно. Необходимо наполнить современный образовательный процесс новым содержанием, принципами, методическими идеями, ориентированными на развитие творческой устремленности, инициативы, интереса, вдохновения.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Одним из важнейших факторов творческого развития детей является создание условий, способствующих формированию их творческих способностей. На основе анализа работ нескольких авторов, в частности Дж. Смита, Дьяченко О.М., </w:t>
      </w:r>
      <w:proofErr w:type="spellStart"/>
      <w:r w:rsidRPr="001D728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D7289">
        <w:rPr>
          <w:rFonts w:ascii="Times New Roman" w:hAnsi="Times New Roman" w:cs="Times New Roman"/>
          <w:sz w:val="28"/>
          <w:szCs w:val="28"/>
        </w:rPr>
        <w:t xml:space="preserve"> Н.Е. выделено шесть основных условий успешного развития творческих способностей детей: </w:t>
      </w:r>
    </w:p>
    <w:p w:rsidR="007C7ABA" w:rsidRPr="001D7289" w:rsidRDefault="007C7ABA" w:rsidP="001D7289">
      <w:pPr>
        <w:widowControl w:val="0"/>
        <w:numPr>
          <w:ilvl w:val="0"/>
          <w:numId w:val="1"/>
        </w:numPr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раннее физическое развитие; </w:t>
      </w:r>
    </w:p>
    <w:p w:rsidR="007C7ABA" w:rsidRPr="001D7289" w:rsidRDefault="007C7ABA" w:rsidP="001D7289">
      <w:pPr>
        <w:widowControl w:val="0"/>
        <w:numPr>
          <w:ilvl w:val="0"/>
          <w:numId w:val="1"/>
        </w:numPr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создание обстановки опережающего развития; </w:t>
      </w:r>
    </w:p>
    <w:p w:rsidR="007C7ABA" w:rsidRPr="001D7289" w:rsidRDefault="007C7ABA" w:rsidP="001D7289">
      <w:pPr>
        <w:widowControl w:val="0"/>
        <w:numPr>
          <w:ilvl w:val="0"/>
          <w:numId w:val="1"/>
        </w:numPr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выполнение условия максимального напряжения сил; </w:t>
      </w:r>
    </w:p>
    <w:p w:rsidR="007C7ABA" w:rsidRPr="001D7289" w:rsidRDefault="007C7ABA" w:rsidP="001D7289">
      <w:pPr>
        <w:widowControl w:val="0"/>
        <w:numPr>
          <w:ilvl w:val="0"/>
          <w:numId w:val="1"/>
        </w:numPr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предоставление свободы в выборе деятельности; </w:t>
      </w:r>
    </w:p>
    <w:p w:rsidR="007C7ABA" w:rsidRPr="001D7289" w:rsidRDefault="007C7ABA" w:rsidP="001D7289">
      <w:pPr>
        <w:widowControl w:val="0"/>
        <w:numPr>
          <w:ilvl w:val="0"/>
          <w:numId w:val="1"/>
        </w:numPr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дружелюбная помощь взрослых; </w:t>
      </w:r>
    </w:p>
    <w:p w:rsidR="007C7ABA" w:rsidRPr="001D7289" w:rsidRDefault="007C7ABA" w:rsidP="001D7289">
      <w:pPr>
        <w:widowControl w:val="0"/>
        <w:numPr>
          <w:ilvl w:val="0"/>
          <w:numId w:val="1"/>
        </w:numPr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комфортная социально-психологическая среда.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  Например, еще задолго до обучения чтению годовалому ребенку можно купить кубики с буквами, повесить азбуку на стене и во время игр называть ребенку буквы. Это способствует раннему овладению чтением.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Третье условие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«до потолка» своих возможностей и постепенно поднимает этот потолок все выше и выше. Такое </w:t>
      </w:r>
      <w:r w:rsidRPr="001D7289">
        <w:rPr>
          <w:rFonts w:ascii="Times New Roman" w:hAnsi="Times New Roman" w:cs="Times New Roman"/>
          <w:sz w:val="28"/>
          <w:szCs w:val="28"/>
        </w:rPr>
        <w:lastRenderedPageBreak/>
        <w:t>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 вынужден больше, чем когда либо, заниматься творчеством, решать множество совершенно новых для него задач самостоятельно и без предварительного обучения (если, разумеется, взрослые позволяют ему это делать, а не решают их за него).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 либо делом, в выборе способов и т.д. Тогда желание ребенка, его интерес, эмоциональный подъём послужат надежной гарантией того, что уже большее напряжение ума не приведет к переутомлению, и пойдет ребенку на пользу. 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Предоставление ребенку свободы в выборе деятельности не исключает, а, наоборот, предполагает ненавязчивую, умную, доброжелательную помощь взрослых - это и есть пятое условие успешного развития творческих способностей. Самое главное здесь не превращать свободу во вседозволенность, а помощь в подсказку. «Нельзя делать что либо за ребенка, если он может сделать сам. Нельзя думать за него, когда он сам может додуматься».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Известно, что для творчества необходима комфортное психологическая обстановка и наличие свободного времени, поэтому шестое условие успешного развития творческих способностей – это тёплая дружелюбная атмосфера в семье и детском коллективе. Взрослые должны создать безопасную психологическую базу для возвращения ребенка из творческого поиска и собственных открытий. Важно постоянно стимулировать ребенка к творчеству проявлять сочувствие к его неудачам, терпеливо относиться даже к странным идеям, несвойственным в реальной жизни. Нужно исключить из обихода замечания и осуждения.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При этом одного только создания благоприятных условий недостаточно для воспитания ребенка с высоким творческим потенциалом, хотя некоторые психологи и сейчас считают, что творчество изначально присуще ребенку и надо только не мешать ему свободно </w:t>
      </w:r>
      <w:proofErr w:type="spellStart"/>
      <w:r w:rsidRPr="001D7289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1D7289">
        <w:rPr>
          <w:rFonts w:ascii="Times New Roman" w:hAnsi="Times New Roman" w:cs="Times New Roman"/>
          <w:sz w:val="28"/>
          <w:szCs w:val="28"/>
        </w:rPr>
        <w:t xml:space="preserve">. Существующая педагогическая практика показывает, что невмешательства недостаточно: не все дети могут открыть дорогу к созиданию и надолго сохранить творческую активность. Но если подобрать соответствующие методы обучения, то даже дошкольники, не теряя своеобразия творчества, создают произведения более высокого уровня, чем их необученные </w:t>
      </w:r>
      <w:proofErr w:type="spellStart"/>
      <w:r w:rsidRPr="001D7289">
        <w:rPr>
          <w:rFonts w:ascii="Times New Roman" w:hAnsi="Times New Roman" w:cs="Times New Roman"/>
          <w:sz w:val="28"/>
          <w:szCs w:val="28"/>
        </w:rPr>
        <w:t>самовыражающиеся</w:t>
      </w:r>
      <w:proofErr w:type="spellEnd"/>
      <w:r w:rsidRPr="001D7289">
        <w:rPr>
          <w:rFonts w:ascii="Times New Roman" w:hAnsi="Times New Roman" w:cs="Times New Roman"/>
          <w:sz w:val="28"/>
          <w:szCs w:val="28"/>
        </w:rPr>
        <w:t xml:space="preserve"> сверстники. 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>В ходе организации деятельности по развитию творческих способностей детей старшего дошкольного возраста о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собое внимание заслуживают исследования проблемы развития </w:t>
      </w:r>
      <w:proofErr w:type="spellStart"/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креативности</w:t>
      </w:r>
      <w:proofErr w:type="spellEnd"/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Е. П. </w:t>
      </w:r>
      <w:proofErr w:type="spellStart"/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Торренса</w:t>
      </w:r>
      <w:proofErr w:type="spellEnd"/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Ученый выделяет факторы, влияющие на развития творческого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потенциала и творческих способностей ребенка. Анализируя теоретические положения Е. П. </w:t>
      </w:r>
      <w:proofErr w:type="spellStart"/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Торренса</w:t>
      </w:r>
      <w:proofErr w:type="spellEnd"/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важно учитывать, в каких условиях развивается ребенок. Следует выделить </w:t>
      </w:r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педагогические условия,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необходимо учитывать при организации коллективной творческой деятельности дошкольников:</w:t>
      </w:r>
    </w:p>
    <w:p w:rsidR="007C7ABA" w:rsidRPr="001D7289" w:rsidRDefault="007C7ABA" w:rsidP="001D7289">
      <w:pPr>
        <w:widowControl w:val="0"/>
        <w:numPr>
          <w:ilvl w:val="0"/>
          <w:numId w:val="2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сформированность</w:t>
      </w:r>
      <w:proofErr w:type="spellEnd"/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представлений об оптимальной организации совместной деятельности;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существуют различные способы кооперации, эффективно влияющие как на процесс, так и на результат творчества (полезны в этом отношении беседы с детьми: «Что значит вместе играть», «Почему дети играют вместе», «Что мы делаем вместе» и т. п.);</w:t>
      </w:r>
    </w:p>
    <w:p w:rsidR="007C7ABA" w:rsidRPr="001D7289" w:rsidRDefault="007C7ABA" w:rsidP="001D7289">
      <w:pPr>
        <w:widowControl w:val="0"/>
        <w:numPr>
          <w:ilvl w:val="0"/>
          <w:numId w:val="2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овладение индивидуальными способами выполнения творческих действий,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умениями и навыками работы в группе, способствующими эффективной организации как персональной творческой деятельности, так и совместной деятельности детей; при выборе такой стратегии необходимо соблюдать последовательность в обучении: ребенок должен вначале овладеть индивидуальными способами выполнения тех или иных действий, прежде чем включиться в групповую деятельность. Уровень индивидуальных умений и навыков будет различным у каждого ребенка, но при формировании коллективных способов творческих действий трудности снимаются за счет способности к активному вариативному сотрудничеству с ровесниками;</w:t>
      </w:r>
    </w:p>
    <w:p w:rsidR="007C7ABA" w:rsidRPr="001D7289" w:rsidRDefault="007C7ABA" w:rsidP="001D7289">
      <w:pPr>
        <w:widowControl w:val="0"/>
        <w:numPr>
          <w:ilvl w:val="0"/>
          <w:numId w:val="2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организация коллективной творческой деятельности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расширяется за счет усложнения форм делового взаимодействия: создания групповых творческих продуктов; организация работы в малых творческих объединениях, когда педагог решает параллельно еще одну существенную задачу - в доступном практическом варианте учит ребенка сотрудничать с другими. Однако групповая деятельность далеко не всегда осуществляется детьми, симпатизирующими друг другу, и не всегда это связано с ее регламентацией педагогом; в этом случае результативной оказывается деятельность лишь при наличии лидера с доброжелательным отношением к другим детям;</w:t>
      </w:r>
    </w:p>
    <w:p w:rsidR="007C7ABA" w:rsidRPr="001D7289" w:rsidRDefault="007C7ABA" w:rsidP="001D7289">
      <w:pPr>
        <w:widowControl w:val="0"/>
        <w:numPr>
          <w:ilvl w:val="0"/>
          <w:numId w:val="2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создание эмоционального комфорта: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партнером, позволяющее добиваться большей содержательности и результативности творческого процесса; предоставление возможности периодически, по желанию, остаться ребенку одному, заниматься своими делами, так как избыток шефства может затруднить творчество;</w:t>
      </w:r>
    </w:p>
    <w:p w:rsidR="007C7ABA" w:rsidRPr="001D7289" w:rsidRDefault="007C7ABA" w:rsidP="001D7289">
      <w:pPr>
        <w:widowControl w:val="0"/>
        <w:numPr>
          <w:ilvl w:val="0"/>
          <w:numId w:val="2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разнообразие видов совместной детской деятельности: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при этом может удовлетворить не только потребность сотрудничества со сверстниками, но и актуальную для дошкольников необходимость в общении. В каждом виде деятельности ребенок проявляет и приобретает определенные знания, умения, качества личности, совместная же деятельность позволяет реализовать внутренний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потенциал, сформировать адекватную самооценку, которая складывается под влиянием партнера по творчеству;</w:t>
      </w:r>
    </w:p>
    <w:p w:rsidR="007C7ABA" w:rsidRPr="001D7289" w:rsidRDefault="007C7ABA" w:rsidP="001D7289">
      <w:pPr>
        <w:widowControl w:val="0"/>
        <w:numPr>
          <w:ilvl w:val="0"/>
          <w:numId w:val="2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использование видов деятельности, развивающих творческие способности: </w:t>
      </w:r>
      <w:r w:rsidRPr="001D728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занятия, необходимо создавать ситуацию (игровую, соревновательную), привлекательную для творчества, инициирующую фантазию, воображение, неординарность технических решений (для вхождения в творческую деятельность детям предлагаются игровые соревновательные ситуации: «Загадочная страна», «Стеклянный город», «Говорящая кошка», «Космическое путешествие», «В гостях у динозавра» и т. п.).</w:t>
      </w:r>
    </w:p>
    <w:p w:rsidR="007C7ABA" w:rsidRPr="001D7289" w:rsidRDefault="007C7ABA" w:rsidP="001D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В конкретных ситуациях развития творческих способностей детей дошкольного возраста необходимо учитывать возрастные особенности и возможности творческого развития личности.</w:t>
      </w:r>
    </w:p>
    <w:p w:rsidR="007C7ABA" w:rsidRPr="001D7289" w:rsidRDefault="007C7ABA" w:rsidP="001D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Опыт работы, изложенный в психолого-педагогической литературе, показывает, что к проявлению творчества, как интегративного вида деятельности, уже способны дети младшего дошкольного возраста, следовательно, при конструировании педагогического процесса и выделении конкретных задач, способствующих творческому развитию, необходимо учитывать динамику в развитии психических процессов у детей 3-7 лет.</w:t>
      </w:r>
    </w:p>
    <w:p w:rsidR="007C7ABA" w:rsidRPr="001D7289" w:rsidRDefault="007C7ABA" w:rsidP="001D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творческих способностей старших дошкольников требует реализации определенных принципов :</w:t>
      </w:r>
    </w:p>
    <w:p w:rsidR="007C7ABA" w:rsidRPr="001D7289" w:rsidRDefault="007C7ABA" w:rsidP="001D7289">
      <w:pPr>
        <w:widowControl w:val="0"/>
        <w:numPr>
          <w:ilvl w:val="0"/>
          <w:numId w:val="3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свободы выбора: </w:t>
      </w:r>
      <w:r w:rsidRPr="001D7289">
        <w:rPr>
          <w:rFonts w:ascii="Times New Roman" w:hAnsi="Times New Roman" w:cs="Times New Roman"/>
          <w:color w:val="000000"/>
          <w:sz w:val="28"/>
          <w:szCs w:val="28"/>
        </w:rPr>
        <w:t>в любом обучающем или управляющем действии предоставлять ребенку выбор (никто не любит навязанных действий, поэтому необходимо разнообразие дидактического материала, изобразительных средств, дающих возможность ребенку сделать свой выбор, например в изготовлении поделки);</w:t>
      </w:r>
    </w:p>
    <w:p w:rsidR="007C7ABA" w:rsidRPr="001D7289" w:rsidRDefault="007C7ABA" w:rsidP="001D7289">
      <w:pPr>
        <w:widowControl w:val="0"/>
        <w:numPr>
          <w:ilvl w:val="0"/>
          <w:numId w:val="3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открытости: </w:t>
      </w:r>
      <w:r w:rsidRPr="001D7289">
        <w:rPr>
          <w:rFonts w:ascii="Times New Roman" w:hAnsi="Times New Roman" w:cs="Times New Roman"/>
          <w:color w:val="000000"/>
          <w:sz w:val="28"/>
          <w:szCs w:val="28"/>
        </w:rPr>
        <w:t>не только обучать, но и воспитывать жажду знания и саморазвития; использовать открытые задачи, имеющие разные пути решения, допускающее варианты условие, набор вероятных ответов;</w:t>
      </w:r>
    </w:p>
    <w:p w:rsidR="007C7ABA" w:rsidRPr="001D7289" w:rsidRDefault="007C7ABA" w:rsidP="001D7289">
      <w:pPr>
        <w:widowControl w:val="0"/>
        <w:numPr>
          <w:ilvl w:val="0"/>
          <w:numId w:val="3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деятельности </w:t>
      </w:r>
      <w:r w:rsidRPr="001D728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D7289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1D7289">
        <w:rPr>
          <w:rFonts w:ascii="Times New Roman" w:hAnsi="Times New Roman" w:cs="Times New Roman"/>
          <w:color w:val="000000"/>
          <w:sz w:val="28"/>
          <w:szCs w:val="28"/>
        </w:rPr>
        <w:t xml:space="preserve"> подход), который предполагает освоение дошкольниками знаний, умений, навыков, т. е. педагог готовит для каждого ребенка свой набор для опыта, обследования предмета и т. д.; формирование умений самостоятельно применять знания в разных областях, моделях и контекстах, дополнять знание, находить новые простейшие связи;</w:t>
      </w:r>
    </w:p>
    <w:p w:rsidR="007C7ABA" w:rsidRPr="001D7289" w:rsidRDefault="007C7ABA" w:rsidP="001D7289">
      <w:pPr>
        <w:widowControl w:val="0"/>
        <w:numPr>
          <w:ilvl w:val="0"/>
          <w:numId w:val="3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обратной связи, </w:t>
      </w:r>
      <w:r w:rsidRPr="001D7289">
        <w:rPr>
          <w:rFonts w:ascii="Times New Roman" w:hAnsi="Times New Roman" w:cs="Times New Roman"/>
          <w:color w:val="000000"/>
          <w:sz w:val="28"/>
          <w:szCs w:val="28"/>
        </w:rPr>
        <w:t>предполагающий рефлексию педагогической деятельности и деятельности детей, анализ настроения и самочувствия ребенка, мониторинг уровня развития дошкольников, диагностику индивидуальных особенностей;</w:t>
      </w:r>
    </w:p>
    <w:p w:rsidR="007C7ABA" w:rsidRPr="001D7289" w:rsidRDefault="007C7ABA" w:rsidP="001D7289">
      <w:pPr>
        <w:widowControl w:val="0"/>
        <w:numPr>
          <w:ilvl w:val="0"/>
          <w:numId w:val="3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амплификации развития </w:t>
      </w:r>
      <w:r w:rsidRPr="001D7289">
        <w:rPr>
          <w:rFonts w:ascii="Times New Roman" w:hAnsi="Times New Roman" w:cs="Times New Roman"/>
          <w:color w:val="000000"/>
          <w:sz w:val="28"/>
          <w:szCs w:val="28"/>
        </w:rPr>
        <w:t xml:space="preserve">(по А. В. Запорожцу): максимальное использование возможностей дошкольного периода детства с целью оптимизации процесса обучения детей. Данный принцип соотносится с принципом идеальности, как один из ключевых аспектов ТРИЗ (теории решения изобретательских задач), согласно которой, «красивое» решение ситуации характеризуется тем, сколько сил, времени и средств </w:t>
      </w:r>
      <w:r w:rsidRPr="001D72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было затрачено на это решение. Идеальность действия тем выше, чем больше польза и меньше затраты.</w:t>
      </w:r>
    </w:p>
    <w:p w:rsidR="007C7ABA" w:rsidRPr="001D7289" w:rsidRDefault="007C7ABA" w:rsidP="001D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Реализация принципов формирования творческих способностей дошкольников отражается в типе обучения детей, который приобретает исследовательский характер. Стратегия исследовательского обучения ориентирована:</w:t>
      </w:r>
    </w:p>
    <w:p w:rsidR="007C7ABA" w:rsidRPr="001D7289" w:rsidRDefault="007C7ABA" w:rsidP="001D7289">
      <w:pPr>
        <w:widowControl w:val="0"/>
        <w:numPr>
          <w:ilvl w:val="0"/>
          <w:numId w:val="4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на раскрытие резервов творческого мышления;</w:t>
      </w:r>
    </w:p>
    <w:p w:rsidR="007C7ABA" w:rsidRPr="001D7289" w:rsidRDefault="007C7ABA" w:rsidP="001D7289">
      <w:pPr>
        <w:widowControl w:val="0"/>
        <w:numPr>
          <w:ilvl w:val="0"/>
          <w:numId w:val="4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к самостоятельной познавательной деятельности;</w:t>
      </w:r>
    </w:p>
    <w:p w:rsidR="007C7ABA" w:rsidRPr="001D7289" w:rsidRDefault="007C7ABA" w:rsidP="001D7289">
      <w:pPr>
        <w:widowControl w:val="0"/>
        <w:numPr>
          <w:ilvl w:val="0"/>
          <w:numId w:val="4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обогащение творческого воображения;</w:t>
      </w:r>
    </w:p>
    <w:p w:rsidR="007C7ABA" w:rsidRPr="001D7289" w:rsidRDefault="007C7ABA" w:rsidP="001D7289">
      <w:pPr>
        <w:widowControl w:val="0"/>
        <w:numPr>
          <w:ilvl w:val="0"/>
          <w:numId w:val="4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способности к достижению оригинального результата решения задач и т. п.</w:t>
      </w:r>
    </w:p>
    <w:p w:rsidR="007C7ABA" w:rsidRPr="001D7289" w:rsidRDefault="007C7ABA" w:rsidP="001D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Суть проблемного обучения заключается в создании (организации) проблемных ситуаций и их решении в процессе совместной деятельности взрослого и ребенка при максимальной самостоятельности второго и общем руководстве первого.</w:t>
      </w:r>
    </w:p>
    <w:p w:rsidR="007C7ABA" w:rsidRPr="001D7289" w:rsidRDefault="007C7ABA" w:rsidP="001D72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Среда развития ребенка в детском саду — важный компонент дошкольного образования и условие развития творческих способностей.       В. А. Петровский считает, что необходимо активизировать самостоятельное экспериментирование и поисковую активность детей, побуждать их к творческому отношению к выполняемой деятельности, самовыражению и импровизации. Для этого требуется соблюдать следующие условия :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разнообразие, насыщенность, неординарность и сменяемость предметной среды, окружающей ребенка;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включение в нее максимального количества предметов взрослого обихода;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предоставление свободы исследования;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резерв свободного места и времени для разворачивания игр (свободное пространство в раздевалке, спальной комнате);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возможность свободно брать любые игрушки и действовать с ними по собственному усмотрению;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определение максимального уровня размещения игрового и дидактического материалов согласно росту;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>универсальность предметно-игровой среды, позволяющей самим детям и вместе с педагогами строить и менять игровую среду, трансформируя ее в соответствии с видом игры и содержанием;</w:t>
      </w:r>
    </w:p>
    <w:p w:rsidR="007C7ABA" w:rsidRPr="001D7289" w:rsidRDefault="007C7ABA" w:rsidP="001D7289">
      <w:pPr>
        <w:widowControl w:val="0"/>
        <w:numPr>
          <w:ilvl w:val="0"/>
          <w:numId w:val="5"/>
        </w:numPr>
        <w:shd w:val="clear" w:color="auto" w:fill="FFFFFF"/>
        <w:tabs>
          <w:tab w:val="clear" w:pos="2149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89">
        <w:rPr>
          <w:rFonts w:ascii="Times New Roman" w:hAnsi="Times New Roman" w:cs="Times New Roman"/>
          <w:color w:val="000000"/>
          <w:sz w:val="28"/>
          <w:szCs w:val="28"/>
        </w:rPr>
        <w:t xml:space="preserve">учет прежнего опыта, способности к комбинированию, созданию нового. </w:t>
      </w:r>
    </w:p>
    <w:p w:rsidR="007C7ABA" w:rsidRPr="001D7289" w:rsidRDefault="007C7ABA" w:rsidP="001D72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9">
        <w:rPr>
          <w:rFonts w:ascii="Times New Roman" w:hAnsi="Times New Roman" w:cs="Times New Roman"/>
          <w:sz w:val="28"/>
          <w:szCs w:val="28"/>
        </w:rPr>
        <w:t xml:space="preserve">Таким образом, развитие творческих способностей детей будет эффективным лишь в том случае, если будут созданы определённые педагогические условия и если развитие творческих способностей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 </w:t>
      </w:r>
    </w:p>
    <w:p w:rsidR="007C7ABA" w:rsidRPr="001D7289" w:rsidRDefault="007C7ABA" w:rsidP="001D7289">
      <w:pPr>
        <w:widowControl w:val="0"/>
        <w:spacing w:after="0" w:line="240" w:lineRule="auto"/>
        <w:ind w:firstLine="720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</w:p>
    <w:p w:rsidR="007C7ABA" w:rsidRPr="001D7289" w:rsidRDefault="007C7ABA" w:rsidP="001D72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ABA" w:rsidRPr="001D7289" w:rsidRDefault="007C7ABA" w:rsidP="001D72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ABA" w:rsidRPr="001D7289" w:rsidRDefault="007C7ABA" w:rsidP="001D72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7ABA" w:rsidRPr="001D7289" w:rsidRDefault="007C7ABA" w:rsidP="001D72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8C3" w:rsidRPr="001D7289" w:rsidRDefault="00F168C3" w:rsidP="001D72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68C3" w:rsidRPr="001D7289" w:rsidSect="0067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7DE"/>
    <w:multiLevelType w:val="hybridMultilevel"/>
    <w:tmpl w:val="5B38DB86"/>
    <w:lvl w:ilvl="0" w:tplc="260E35C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F1DBC"/>
    <w:multiLevelType w:val="hybridMultilevel"/>
    <w:tmpl w:val="B3F07164"/>
    <w:lvl w:ilvl="0" w:tplc="260E35C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161742"/>
    <w:multiLevelType w:val="hybridMultilevel"/>
    <w:tmpl w:val="DADCDE04"/>
    <w:lvl w:ilvl="0" w:tplc="260E35C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E5C13"/>
    <w:multiLevelType w:val="hybridMultilevel"/>
    <w:tmpl w:val="1890B5D4"/>
    <w:lvl w:ilvl="0" w:tplc="260E35C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4B5"/>
    <w:multiLevelType w:val="hybridMultilevel"/>
    <w:tmpl w:val="D05C0F9C"/>
    <w:lvl w:ilvl="0" w:tplc="260E35C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C7ABA"/>
    <w:rsid w:val="001D7289"/>
    <w:rsid w:val="00472C87"/>
    <w:rsid w:val="006742F3"/>
    <w:rsid w:val="007C7ABA"/>
    <w:rsid w:val="00807270"/>
    <w:rsid w:val="00F1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F3"/>
  </w:style>
  <w:style w:type="paragraph" w:styleId="1">
    <w:name w:val="heading 1"/>
    <w:basedOn w:val="a"/>
    <w:next w:val="a"/>
    <w:link w:val="10"/>
    <w:qFormat/>
    <w:rsid w:val="007C7ABA"/>
    <w:pPr>
      <w:keepNext/>
      <w:spacing w:before="240" w:after="60" w:line="259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AB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HTML">
    <w:name w:val="HTML Typewriter"/>
    <w:rsid w:val="007C7A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Овчаренко</cp:lastModifiedBy>
  <cp:revision>2</cp:revision>
  <dcterms:created xsi:type="dcterms:W3CDTF">2020-11-16T10:55:00Z</dcterms:created>
  <dcterms:modified xsi:type="dcterms:W3CDTF">2020-11-16T10:55:00Z</dcterms:modified>
</cp:coreProperties>
</file>